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23" w:rsidRDefault="00813C23" w:rsidP="00DC2410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</w:pPr>
    </w:p>
    <w:p w:rsidR="00A12E74" w:rsidRDefault="00A12E74" w:rsidP="00DC2410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</w:pPr>
    </w:p>
    <w:p w:rsidR="00DC2410" w:rsidRPr="00D92C04" w:rsidRDefault="00DC2410" w:rsidP="00DC2410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</w:t>
      </w:r>
      <w:r w:rsidR="005C2611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o zasadnutia Rady starostov</w:t>
      </w:r>
      <w:r w:rsidR="00130439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 xml:space="preserve"> </w:t>
      </w:r>
      <w:r w:rsidR="00B15DC3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obcí združených v Spoločnej</w:t>
      </w:r>
      <w:r w:rsidR="00130439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 xml:space="preserve"> </w:t>
      </w:r>
      <w:r w:rsidR="00B15DC3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 xml:space="preserve">úradovni </w:t>
      </w:r>
      <w:r w:rsidR="00130439"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obcí okresu Bardejov</w:t>
      </w:r>
    </w:p>
    <w:p w:rsidR="00DC2410" w:rsidRDefault="005C2611" w:rsidP="00DC2410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121A0C" w:rsidRDefault="00121A0C" w:rsidP="00DC2410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</w:p>
    <w:p w:rsidR="00121A0C" w:rsidRPr="00D92C04" w:rsidRDefault="00121A0C" w:rsidP="00DC2410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C553F5" w:rsidP="00DC2410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Rada starostov obcí združených v Spoločnej úradovni obcí okresu Bardejov</w:t>
      </w:r>
      <w:r w:rsidR="00130439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DC2410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na svojom zasadnu</w:t>
      </w:r>
      <w:r w:rsidR="00130439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tí po prerokovaní v súlade s §20</w:t>
      </w:r>
      <w:r w:rsidR="00DC2410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130439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zákona </w:t>
      </w:r>
      <w:r w:rsidR="00DC2410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č. 369/1990 Zb. o obecnom zriadení v z. n. p. a §10 a 14 zákona č. 583/2004 Z. z. o rozpočtových pravidlách územnej samosprávy </w:t>
      </w:r>
      <w:r w:rsidR="00DC2410"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DC2410" w:rsidRPr="00D92C04" w:rsidRDefault="00DC2410" w:rsidP="00DC2410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130439" w:rsidP="00DC2410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Uznesenie č. 1</w:t>
      </w:r>
      <w:r w:rsidR="00B07E67"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V ktorom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schvaľuje</w:t>
      </w:r>
      <w:r w:rsidR="00130439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návrh </w:t>
      </w:r>
      <w:r w:rsidR="00130439" w:rsidRPr="00221F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programu</w:t>
      </w:r>
      <w:r w:rsidR="00221FA1" w:rsidRPr="00221F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221FA1" w:rsidRPr="00221FA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zasadnutia Rady starostov obcí združených v Spoločnej úradovni obcí okresu Bardejov</w:t>
      </w:r>
      <w:r w:rsidR="00130439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</w:t>
      </w: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Hlasovanie :</w:t>
      </w:r>
      <w:r w:rsidR="0091477D"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</w:t>
      </w:r>
    </w:p>
    <w:p w:rsidR="00130439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</w:t>
      </w:r>
      <w:r w:rsidR="008153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10</w:t>
      </w:r>
    </w:p>
    <w:p w:rsidR="00130439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</w:t>
      </w:r>
      <w:r w:rsidR="0091477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0</w:t>
      </w:r>
    </w:p>
    <w:p w:rsidR="00130439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</w:t>
      </w:r>
      <w:r w:rsidR="0091477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0</w:t>
      </w:r>
    </w:p>
    <w:p w:rsidR="00130439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130439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130439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Schválené počtom hlasov: </w:t>
      </w:r>
      <w:r w:rsidR="008153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10</w:t>
      </w:r>
    </w:p>
    <w:p w:rsidR="00DC2410" w:rsidRPr="00D92C04" w:rsidRDefault="00DC2410" w:rsidP="00DC24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DC2410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DC2410" w:rsidRPr="00D92C04" w:rsidRDefault="004B50E2" w:rsidP="00130439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</w:t>
      </w:r>
      <w:r w:rsidR="008D1DE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Mgr. Zuzana Germanová</w:t>
      </w:r>
    </w:p>
    <w:p w:rsidR="00DC2410" w:rsidRPr="00D92C04" w:rsidRDefault="00130439" w:rsidP="001304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="008D1DE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          </w:t>
      </w:r>
      <w:r w:rsidR="00907537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8D1DE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="008D1DE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SÚo</w:t>
      </w:r>
      <w:proofErr w:type="spellEnd"/>
      <w:r w:rsidR="008D1DED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Bardejov</w:t>
      </w:r>
    </w:p>
    <w:p w:rsidR="00DC2410" w:rsidRPr="00D92C04" w:rsidRDefault="00907537" w:rsidP="00DC241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</w:p>
    <w:p w:rsidR="00745CB9" w:rsidRPr="00D92C04" w:rsidRDefault="00745CB9">
      <w:pPr>
        <w:rPr>
          <w:rFonts w:ascii="Times New Roman" w:hAnsi="Times New Roman" w:cs="Times New Roman"/>
        </w:rPr>
      </w:pPr>
    </w:p>
    <w:p w:rsidR="00953645" w:rsidRPr="00D92C04" w:rsidRDefault="00953645">
      <w:pPr>
        <w:rPr>
          <w:rFonts w:ascii="Times New Roman" w:hAnsi="Times New Roman" w:cs="Times New Roman"/>
        </w:rPr>
      </w:pPr>
    </w:p>
    <w:p w:rsidR="00953645" w:rsidRPr="00D92C04" w:rsidRDefault="00953645">
      <w:pPr>
        <w:rPr>
          <w:rFonts w:ascii="Times New Roman" w:hAnsi="Times New Roman" w:cs="Times New Roman"/>
        </w:rPr>
      </w:pPr>
    </w:p>
    <w:p w:rsidR="00953645" w:rsidRPr="00D92C04" w:rsidRDefault="00953645">
      <w:pPr>
        <w:rPr>
          <w:rFonts w:ascii="Times New Roman" w:hAnsi="Times New Roman" w:cs="Times New Roman"/>
        </w:rPr>
      </w:pPr>
    </w:p>
    <w:p w:rsidR="00953645" w:rsidRDefault="00953645">
      <w:pPr>
        <w:rPr>
          <w:rFonts w:ascii="Times New Roman" w:hAnsi="Times New Roman" w:cs="Times New Roman"/>
        </w:rPr>
      </w:pPr>
    </w:p>
    <w:p w:rsidR="00A12E74" w:rsidRPr="00D92C04" w:rsidRDefault="00A12E74">
      <w:pPr>
        <w:rPr>
          <w:rFonts w:ascii="Times New Roman" w:hAnsi="Times New Roman" w:cs="Times New Roman"/>
        </w:rPr>
      </w:pPr>
    </w:p>
    <w:p w:rsidR="003271D4" w:rsidRPr="00D92C04" w:rsidRDefault="003271D4" w:rsidP="003271D4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3271D4" w:rsidRDefault="003271D4" w:rsidP="003271D4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A12E74" w:rsidRDefault="00A12E74" w:rsidP="003271D4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12E74" w:rsidRPr="00D92C04" w:rsidRDefault="00A12E74" w:rsidP="003271D4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3271D4" w:rsidRPr="00D92C04" w:rsidRDefault="003271D4" w:rsidP="003271D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Uznesenie č. 2/2020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V ktorom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berie na vedomie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in</w:t>
      </w:r>
      <w:r w:rsidR="009E7421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formácie podané </w:t>
      </w:r>
      <w:proofErr w:type="spellStart"/>
      <w:r w:rsidR="009E7421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štatutárkou</w:t>
      </w:r>
      <w:proofErr w:type="spellEnd"/>
      <w:r w:rsidR="009E7421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SOÚ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3271D4" w:rsidRPr="00D92C04" w:rsidRDefault="008153A1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 10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 0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 0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8153A1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Schválené počtom hlasov: 10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Mgr. Zuzana Germanová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</w:t>
      </w:r>
      <w:r w:rsidR="00907537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</w:t>
      </w:r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Ú Bardejov</w:t>
      </w:r>
    </w:p>
    <w:p w:rsidR="003271D4" w:rsidRPr="00D92C04" w:rsidRDefault="003271D4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3271D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3271D4" w:rsidRPr="00D92C04" w:rsidRDefault="003271D4" w:rsidP="003271D4">
      <w:pPr>
        <w:rPr>
          <w:rFonts w:ascii="Times New Roman" w:hAnsi="Times New Roman" w:cs="Times New Roman"/>
        </w:rPr>
      </w:pPr>
    </w:p>
    <w:p w:rsidR="00A82FD5" w:rsidRPr="00D92C04" w:rsidRDefault="00A82FD5" w:rsidP="00A82FD5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A82FD5" w:rsidRDefault="00A82FD5" w:rsidP="00A82FD5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A12E74" w:rsidRPr="00D92C04" w:rsidRDefault="00A12E74" w:rsidP="00A82FD5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A82FD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A82FD5" w:rsidRPr="00D92C04" w:rsidRDefault="00A82FD5" w:rsidP="00A82FD5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Uznesenie č. 3/2020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A82FD5">
      <w:pPr>
        <w:spacing w:after="0"/>
        <w:jc w:val="both"/>
        <w:rPr>
          <w:rFonts w:ascii="Times New Roman" w:hAnsi="Times New Roman" w:cs="Times New Roman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V ktorom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schvaľuje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Calibri" w:hAnsi="Times New Roman" w:cs="Times New Roman"/>
        </w:rPr>
        <w:t xml:space="preserve">obsah odovzdávanej dokumentácie odchádzajúcim obciam na úseku </w:t>
      </w:r>
      <w:proofErr w:type="spellStart"/>
      <w:r w:rsidRPr="00A12E74">
        <w:rPr>
          <w:rFonts w:ascii="Times New Roman" w:eastAsia="Calibri" w:hAnsi="Times New Roman" w:cs="Times New Roman"/>
          <w:b/>
        </w:rPr>
        <w:t>PaM</w:t>
      </w:r>
      <w:proofErr w:type="spellEnd"/>
      <w:r w:rsidRPr="00A12E74">
        <w:rPr>
          <w:rFonts w:ascii="Times New Roman" w:eastAsia="Calibri" w:hAnsi="Times New Roman" w:cs="Times New Roman"/>
          <w:b/>
        </w:rPr>
        <w:t>:</w:t>
      </w:r>
      <w:r w:rsidRPr="00D92C04">
        <w:rPr>
          <w:rFonts w:ascii="Times New Roman" w:hAnsi="Times New Roman" w:cs="Times New Roman"/>
        </w:rPr>
        <w:t xml:space="preserve"> </w:t>
      </w:r>
    </w:p>
    <w:p w:rsidR="00A82FD5" w:rsidRPr="00D92C04" w:rsidRDefault="00A82FD5" w:rsidP="00A82FD5">
      <w:pPr>
        <w:pStyle w:val="Odsekzoznamu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</w:rPr>
      </w:pPr>
      <w:r w:rsidRPr="00D92C04">
        <w:rPr>
          <w:rFonts w:ascii="Times New Roman" w:eastAsia="Calibri" w:hAnsi="Times New Roman" w:cs="Times New Roman"/>
          <w:i/>
        </w:rPr>
        <w:t>Mzdové listy za rok 2019</w:t>
      </w:r>
    </w:p>
    <w:p w:rsidR="00A82FD5" w:rsidRPr="00D92C04" w:rsidRDefault="00A82FD5" w:rsidP="00A82FD5">
      <w:pPr>
        <w:pStyle w:val="Odsekzoznamu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</w:rPr>
      </w:pPr>
      <w:r w:rsidRPr="00D92C04">
        <w:rPr>
          <w:rFonts w:ascii="Times New Roman" w:eastAsia="Calibri" w:hAnsi="Times New Roman" w:cs="Times New Roman"/>
          <w:i/>
        </w:rPr>
        <w:t>Potvrdenia o príjme za rok 2019</w:t>
      </w:r>
    </w:p>
    <w:p w:rsidR="00A82FD5" w:rsidRPr="00D92C04" w:rsidRDefault="00A82FD5" w:rsidP="00A82FD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D92C04">
        <w:rPr>
          <w:rFonts w:ascii="Times New Roman" w:eastAsia="Calibri" w:hAnsi="Times New Roman" w:cs="Times New Roman"/>
          <w:i/>
        </w:rPr>
        <w:t>Podklady k mzdám za roky  2012, 2013, 2014, 2015, 2016, 2017, 2018, 2019.</w:t>
      </w:r>
    </w:p>
    <w:p w:rsidR="00A82FD5" w:rsidRPr="00D92C04" w:rsidRDefault="00A82FD5" w:rsidP="00A82FD5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D92C04">
        <w:rPr>
          <w:rFonts w:ascii="Times New Roman" w:eastAsia="Calibri" w:hAnsi="Times New Roman" w:cs="Times New Roman"/>
          <w:i/>
        </w:rPr>
        <w:t>(Podklady obsahujú všetky dokumenty na základe  ktorých boli v uvedených rokoch spracované mzdy).</w:t>
      </w:r>
    </w:p>
    <w:p w:rsidR="00A82FD5" w:rsidRPr="00D92C04" w:rsidRDefault="00A82FD5" w:rsidP="00A82F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D92C04">
        <w:rPr>
          <w:rFonts w:ascii="Times New Roman" w:eastAsia="Calibri" w:hAnsi="Times New Roman" w:cs="Times New Roman"/>
          <w:i/>
        </w:rPr>
        <w:t>Export údajov /personalistika a mzdy/ na USB kľúči za roky 2008 – 2019.</w:t>
      </w:r>
    </w:p>
    <w:p w:rsidR="00A82FD5" w:rsidRPr="00D92C04" w:rsidRDefault="00A82FD5" w:rsidP="00A82FD5">
      <w:pPr>
        <w:jc w:val="both"/>
        <w:rPr>
          <w:rFonts w:ascii="Times New Roman" w:eastAsia="Calibri" w:hAnsi="Times New Roman" w:cs="Times New Roman"/>
        </w:rPr>
      </w:pPr>
      <w:r w:rsidRPr="00D92C04">
        <w:rPr>
          <w:rFonts w:ascii="Times New Roman" w:eastAsia="Calibri" w:hAnsi="Times New Roman" w:cs="Times New Roman"/>
        </w:rPr>
        <w:t xml:space="preserve"> a </w:t>
      </w:r>
      <w:r w:rsidRPr="00A12E74">
        <w:rPr>
          <w:rFonts w:ascii="Times New Roman" w:eastAsia="Calibri" w:hAnsi="Times New Roman" w:cs="Times New Roman"/>
          <w:b/>
        </w:rPr>
        <w:t>účtovníctva: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Individuálna účtovná závierka r.2019 (Fin. výkazy 1-12, 3-04, 4-04, 5-04, 6-04, súvaha, výkaz ziskov a strát k 31.12.2019 2x)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Účtovné doklady za december 2019,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Tabuľka majetku,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Konečný účet súvahový,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Účet výsledku hospodárenia,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Hlavná kniha r. 2019,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Čerpanie rozpočtu r.2019,</w:t>
      </w:r>
    </w:p>
    <w:p w:rsidR="00A82FD5" w:rsidRPr="00A12E74" w:rsidRDefault="00A82FD5" w:rsidP="00A82FD5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 xml:space="preserve">Export údajov(účtovníctvo) na USB kľúči r. 2008-2019. </w:t>
      </w:r>
    </w:p>
    <w:p w:rsidR="00A82FD5" w:rsidRPr="00A12E74" w:rsidRDefault="00A82FD5" w:rsidP="00A82FD5">
      <w:pPr>
        <w:jc w:val="both"/>
        <w:rPr>
          <w:rFonts w:ascii="Times New Roman" w:eastAsia="Calibri" w:hAnsi="Times New Roman" w:cs="Times New Roman"/>
          <w:i/>
        </w:rPr>
      </w:pPr>
      <w:r w:rsidRPr="00A12E74">
        <w:rPr>
          <w:rFonts w:ascii="Times New Roman" w:eastAsia="Calibri" w:hAnsi="Times New Roman" w:cs="Times New Roman"/>
          <w:i/>
        </w:rPr>
        <w:t>Týmto SOU zaniká povinnosť vydávať akékoľvek informácie, alebo potvrdenia za uvedené roky.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A82FD5" w:rsidRPr="00D92C04" w:rsidRDefault="008153A1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 10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 0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 0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Schválené počtom hlasov: </w:t>
      </w:r>
      <w:r w:rsidR="008153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10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82FD5" w:rsidRPr="00D92C04" w:rsidRDefault="00A82FD5" w:rsidP="00A82FD5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Mgr. Zuzana Germanová</w:t>
      </w:r>
    </w:p>
    <w:p w:rsidR="00A82FD5" w:rsidRPr="00D92C04" w:rsidRDefault="00A82FD5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 </w:t>
      </w:r>
      <w:r w:rsidR="00907537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</w:t>
      </w:r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Ú Bardejov</w:t>
      </w:r>
    </w:p>
    <w:p w:rsidR="00A82FD5" w:rsidRPr="00D92C04" w:rsidRDefault="00907537" w:rsidP="00A82FD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lastRenderedPageBreak/>
        <w:t xml:space="preserve"> </w:t>
      </w:r>
    </w:p>
    <w:p w:rsidR="00A82FD5" w:rsidRPr="00D92C04" w:rsidRDefault="00A82FD5" w:rsidP="00A82FD5">
      <w:pPr>
        <w:rPr>
          <w:rFonts w:ascii="Times New Roman" w:hAnsi="Times New Roman" w:cs="Times New Roman"/>
        </w:rPr>
      </w:pPr>
    </w:p>
    <w:p w:rsidR="00A82FD5" w:rsidRPr="00D92C04" w:rsidRDefault="00A82FD5" w:rsidP="00A82FD5">
      <w:pPr>
        <w:rPr>
          <w:rFonts w:ascii="Times New Roman" w:hAnsi="Times New Roman" w:cs="Times New Roman"/>
        </w:rPr>
      </w:pPr>
    </w:p>
    <w:p w:rsidR="00A06354" w:rsidRPr="00D92C04" w:rsidRDefault="00A06354" w:rsidP="00A06354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A06354" w:rsidRPr="00D92C04" w:rsidRDefault="00A06354" w:rsidP="00A06354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A06354" w:rsidRPr="00D92C04" w:rsidRDefault="00A06354" w:rsidP="00A0635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A06354" w:rsidRPr="00D92C04" w:rsidRDefault="00A06354" w:rsidP="00A0635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Uznesenie č. 4/2020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0C60CD">
      <w:pPr>
        <w:jc w:val="both"/>
        <w:rPr>
          <w:rFonts w:ascii="Times New Roman" w:eastAsia="Calibri" w:hAnsi="Times New Roman" w:cs="Times New Roman"/>
          <w:b/>
          <w:i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V ktorom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schvaľuje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0C60CD" w:rsidRPr="00D92C04">
        <w:rPr>
          <w:rFonts w:ascii="Times New Roman" w:eastAsia="Calibri" w:hAnsi="Times New Roman" w:cs="Times New Roman"/>
        </w:rPr>
        <w:t xml:space="preserve">nestránkové dni - </w:t>
      </w:r>
      <w:r w:rsidR="000C60CD" w:rsidRPr="00D92C04">
        <w:rPr>
          <w:rFonts w:ascii="Times New Roman" w:eastAsia="Calibri" w:hAnsi="Times New Roman" w:cs="Times New Roman"/>
          <w:b/>
          <w:i/>
        </w:rPr>
        <w:t>utorok, štvrtok</w:t>
      </w:r>
      <w:r w:rsidR="000C60CD" w:rsidRPr="00D92C04">
        <w:rPr>
          <w:rFonts w:ascii="Times New Roman" w:eastAsia="Calibri" w:hAnsi="Times New Roman" w:cs="Times New Roman"/>
          <w:i/>
        </w:rPr>
        <w:t xml:space="preserve"> pre stavebný úrad a úrad životného prostredia. </w:t>
      </w:r>
      <w:r w:rsidR="000C60CD" w:rsidRPr="00D92C04">
        <w:rPr>
          <w:rFonts w:ascii="Times New Roman" w:eastAsia="Calibri" w:hAnsi="Times New Roman" w:cs="Times New Roman"/>
        </w:rPr>
        <w:t>Pre</w:t>
      </w:r>
      <w:r w:rsidR="000C60CD" w:rsidRPr="00D92C0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0C60CD" w:rsidRPr="00D92C04">
        <w:rPr>
          <w:rFonts w:ascii="Times New Roman" w:eastAsia="Calibri" w:hAnsi="Times New Roman" w:cs="Times New Roman"/>
          <w:i/>
        </w:rPr>
        <w:t>PaM</w:t>
      </w:r>
      <w:proofErr w:type="spellEnd"/>
      <w:r w:rsidR="000C60CD" w:rsidRPr="00D92C04">
        <w:rPr>
          <w:rFonts w:ascii="Times New Roman" w:eastAsia="Calibri" w:hAnsi="Times New Roman" w:cs="Times New Roman"/>
          <w:i/>
        </w:rPr>
        <w:t xml:space="preserve"> a účtovníctvo – </w:t>
      </w:r>
      <w:r w:rsidR="000C60CD" w:rsidRPr="00D92C04">
        <w:rPr>
          <w:rFonts w:ascii="Times New Roman" w:eastAsia="Calibri" w:hAnsi="Times New Roman" w:cs="Times New Roman"/>
          <w:b/>
          <w:i/>
        </w:rPr>
        <w:t>štvrtok.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A06354" w:rsidRPr="00D92C04" w:rsidRDefault="008153A1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 10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 0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 0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Schválené počtom </w:t>
      </w:r>
      <w:r w:rsidR="008153A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hlasov: 10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Mgr. Zuzana Germanová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</w:t>
      </w:r>
      <w:r w:rsidR="00907537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SOÚ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Bardejov</w:t>
      </w:r>
    </w:p>
    <w:p w:rsidR="00A06354" w:rsidRPr="00D92C04" w:rsidRDefault="00A06354" w:rsidP="00A063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A06354" w:rsidRPr="00D92C04" w:rsidRDefault="00A06354" w:rsidP="00A06354">
      <w:pPr>
        <w:rPr>
          <w:rFonts w:ascii="Times New Roman" w:hAnsi="Times New Roman" w:cs="Times New Roman"/>
        </w:rPr>
      </w:pPr>
    </w:p>
    <w:p w:rsidR="00A06354" w:rsidRPr="00D92C04" w:rsidRDefault="00A06354" w:rsidP="00A06354">
      <w:pPr>
        <w:rPr>
          <w:rFonts w:ascii="Times New Roman" w:hAnsi="Times New Roman" w:cs="Times New Roman"/>
        </w:rPr>
      </w:pPr>
    </w:p>
    <w:p w:rsidR="00A06354" w:rsidRPr="00D92C04" w:rsidRDefault="00A06354" w:rsidP="00A06354">
      <w:pPr>
        <w:rPr>
          <w:rFonts w:ascii="Times New Roman" w:hAnsi="Times New Roman" w:cs="Times New Roman"/>
        </w:rPr>
      </w:pPr>
    </w:p>
    <w:p w:rsidR="00A06354" w:rsidRPr="00D92C04" w:rsidRDefault="00A06354" w:rsidP="00A06354">
      <w:pPr>
        <w:rPr>
          <w:rFonts w:ascii="Times New Roman" w:hAnsi="Times New Roman" w:cs="Times New Roman"/>
        </w:rPr>
      </w:pPr>
    </w:p>
    <w:p w:rsidR="00A82FD5" w:rsidRPr="00D92C04" w:rsidRDefault="00A82FD5" w:rsidP="00A82FD5">
      <w:pPr>
        <w:rPr>
          <w:rFonts w:ascii="Times New Roman" w:hAnsi="Times New Roman" w:cs="Times New Roman"/>
        </w:rPr>
      </w:pPr>
    </w:p>
    <w:p w:rsidR="003271D4" w:rsidRPr="00D92C04" w:rsidRDefault="003271D4" w:rsidP="003271D4">
      <w:pPr>
        <w:rPr>
          <w:rFonts w:ascii="Times New Roman" w:hAnsi="Times New Roman" w:cs="Times New Roman"/>
        </w:rPr>
      </w:pPr>
    </w:p>
    <w:p w:rsidR="003271D4" w:rsidRPr="00D92C04" w:rsidRDefault="003271D4" w:rsidP="003271D4">
      <w:pPr>
        <w:rPr>
          <w:rFonts w:ascii="Times New Roman" w:hAnsi="Times New Roman" w:cs="Times New Roman"/>
        </w:rPr>
      </w:pPr>
    </w:p>
    <w:p w:rsidR="003271D4" w:rsidRPr="00D92C04" w:rsidRDefault="003271D4" w:rsidP="003271D4">
      <w:pPr>
        <w:rPr>
          <w:rFonts w:ascii="Times New Roman" w:hAnsi="Times New Roman" w:cs="Times New Roman"/>
        </w:rPr>
      </w:pPr>
    </w:p>
    <w:p w:rsidR="003271D4" w:rsidRDefault="003271D4" w:rsidP="003271D4">
      <w:pPr>
        <w:rPr>
          <w:rFonts w:ascii="Times New Roman" w:hAnsi="Times New Roman" w:cs="Times New Roman"/>
        </w:rPr>
      </w:pPr>
    </w:p>
    <w:p w:rsidR="002F2F98" w:rsidRPr="00D92C04" w:rsidRDefault="002F2F98" w:rsidP="003271D4">
      <w:pPr>
        <w:rPr>
          <w:rFonts w:ascii="Times New Roman" w:hAnsi="Times New Roman" w:cs="Times New Roman"/>
        </w:rPr>
      </w:pPr>
    </w:p>
    <w:p w:rsidR="000C60CD" w:rsidRPr="00D92C04" w:rsidRDefault="000C60CD" w:rsidP="000C60CD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0C60CD" w:rsidRDefault="000C60CD" w:rsidP="000C60CD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2F2F98" w:rsidRPr="00D92C04" w:rsidRDefault="002F2F98" w:rsidP="000C60CD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0C60CD" w:rsidRPr="00D92C04" w:rsidRDefault="000C60CD" w:rsidP="000C60C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Uznesenie č. 5/2020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jc w:val="both"/>
        <w:rPr>
          <w:rFonts w:ascii="Times New Roman" w:eastAsia="Calibri" w:hAnsi="Times New Roman" w:cs="Times New Roman"/>
          <w:b/>
          <w:i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V ktorom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schvaľuje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Calibri" w:hAnsi="Times New Roman" w:cs="Times New Roman"/>
        </w:rPr>
        <w:t xml:space="preserve"> vzhľadom k efektivite práce a zníženiu stavu zamestnancov deň na odovzdanie podkladov:  - </w:t>
      </w:r>
      <w:r w:rsidRPr="00D92C04">
        <w:rPr>
          <w:rFonts w:ascii="Times New Roman" w:eastAsia="Calibri" w:hAnsi="Times New Roman" w:cs="Times New Roman"/>
          <w:b/>
          <w:i/>
        </w:rPr>
        <w:t xml:space="preserve">pre spracovanie </w:t>
      </w:r>
      <w:proofErr w:type="spellStart"/>
      <w:r w:rsidRPr="00D92C04">
        <w:rPr>
          <w:rFonts w:ascii="Times New Roman" w:eastAsia="Calibri" w:hAnsi="Times New Roman" w:cs="Times New Roman"/>
          <w:b/>
          <w:i/>
        </w:rPr>
        <w:t>PaM</w:t>
      </w:r>
      <w:proofErr w:type="spellEnd"/>
      <w:r w:rsidRPr="00D92C04">
        <w:rPr>
          <w:rFonts w:ascii="Times New Roman" w:eastAsia="Calibri" w:hAnsi="Times New Roman" w:cs="Times New Roman"/>
        </w:rPr>
        <w:t xml:space="preserve"> na termín: </w:t>
      </w:r>
      <w:r w:rsidRPr="00D92C04">
        <w:rPr>
          <w:rFonts w:ascii="Times New Roman" w:eastAsia="Calibri" w:hAnsi="Times New Roman" w:cs="Times New Roman"/>
          <w:b/>
          <w:i/>
        </w:rPr>
        <w:t>do 5.dňa v mesiaci,</w:t>
      </w:r>
    </w:p>
    <w:p w:rsidR="000C60CD" w:rsidRPr="00D92C04" w:rsidRDefault="00961676" w:rsidP="000C60CD">
      <w:pPr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ab/>
        <w:t xml:space="preserve">      </w:t>
      </w:r>
      <w:r w:rsidR="000C60CD" w:rsidRPr="00D92C04">
        <w:rPr>
          <w:rFonts w:ascii="Times New Roman" w:eastAsia="Calibri" w:hAnsi="Times New Roman" w:cs="Times New Roman"/>
          <w:b/>
          <w:i/>
        </w:rPr>
        <w:t xml:space="preserve">- pre spracovanie účtovníctva </w:t>
      </w:r>
      <w:r w:rsidR="000C60CD" w:rsidRPr="00D92C04">
        <w:rPr>
          <w:rFonts w:ascii="Times New Roman" w:eastAsia="Calibri" w:hAnsi="Times New Roman" w:cs="Times New Roman"/>
          <w:i/>
        </w:rPr>
        <w:t>na termín:</w:t>
      </w:r>
      <w:r w:rsidR="000C60CD" w:rsidRPr="00D92C04">
        <w:rPr>
          <w:rFonts w:ascii="Times New Roman" w:eastAsia="Calibri" w:hAnsi="Times New Roman" w:cs="Times New Roman"/>
          <w:b/>
          <w:i/>
        </w:rPr>
        <w:t xml:space="preserve"> do 10. dňa v mesiaci.</w:t>
      </w:r>
    </w:p>
    <w:p w:rsidR="000C60CD" w:rsidRPr="00D92C04" w:rsidRDefault="000C60CD" w:rsidP="000C60CD">
      <w:pPr>
        <w:jc w:val="both"/>
        <w:rPr>
          <w:rFonts w:ascii="Times New Roman" w:eastAsia="Calibri" w:hAnsi="Times New Roman" w:cs="Times New Roman"/>
          <w:b/>
          <w:i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0C60CD" w:rsidRPr="00D92C04" w:rsidRDefault="008153A1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 10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 0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 0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8153A1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Schválené počtom hlasov: 10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Mgr. Zuzana Germanová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 </w:t>
      </w:r>
      <w:r w:rsidR="00907537"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proofErr w:type="spellStart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SOÚ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Bardejov</w:t>
      </w:r>
    </w:p>
    <w:p w:rsidR="000C60CD" w:rsidRPr="00D92C04" w:rsidRDefault="000C60CD" w:rsidP="000C60C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0C60CD" w:rsidRPr="00D92C04" w:rsidRDefault="000C60CD" w:rsidP="000C60CD">
      <w:pPr>
        <w:rPr>
          <w:rFonts w:ascii="Times New Roman" w:hAnsi="Times New Roman" w:cs="Times New Roman"/>
        </w:rPr>
      </w:pPr>
    </w:p>
    <w:p w:rsidR="000C60CD" w:rsidRPr="00D92C04" w:rsidRDefault="000C60CD" w:rsidP="000C60CD">
      <w:pPr>
        <w:rPr>
          <w:rFonts w:ascii="Times New Roman" w:hAnsi="Times New Roman" w:cs="Times New Roman"/>
        </w:rPr>
      </w:pPr>
    </w:p>
    <w:p w:rsidR="000C60CD" w:rsidRPr="00D92C04" w:rsidRDefault="000C60CD" w:rsidP="000C60CD">
      <w:pPr>
        <w:rPr>
          <w:rFonts w:ascii="Times New Roman" w:hAnsi="Times New Roman" w:cs="Times New Roman"/>
        </w:rPr>
      </w:pPr>
    </w:p>
    <w:p w:rsidR="003271D4" w:rsidRDefault="003271D4">
      <w:pPr>
        <w:rPr>
          <w:rFonts w:ascii="Times New Roman" w:hAnsi="Times New Roman" w:cs="Times New Roman"/>
        </w:rPr>
      </w:pPr>
    </w:p>
    <w:p w:rsidR="0027497A" w:rsidRDefault="0027497A">
      <w:pPr>
        <w:rPr>
          <w:rFonts w:ascii="Times New Roman" w:hAnsi="Times New Roman" w:cs="Times New Roman"/>
        </w:rPr>
      </w:pPr>
    </w:p>
    <w:p w:rsidR="0027497A" w:rsidRPr="00D92C04" w:rsidRDefault="0027497A" w:rsidP="0027497A">
      <w:pPr>
        <w:keepNext/>
        <w:suppressAutoHyphens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lastRenderedPageBreak/>
        <w:t>Uz</w:t>
      </w: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nesenie zo zasadnutia Rady starostov obcí združených v Spoločnej úradovni obcí okresu Bardejov</w:t>
      </w:r>
    </w:p>
    <w:p w:rsidR="0027497A" w:rsidRDefault="0027497A" w:rsidP="0027497A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sk-SK"/>
        </w:rPr>
        <w:t>Zo dňa 04.februára 2020</w:t>
      </w:r>
    </w:p>
    <w:p w:rsidR="0027497A" w:rsidRPr="00D92C04" w:rsidRDefault="0027497A" w:rsidP="0027497A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Rada starostov obcí združených v Spoločnej úradovni obcí okresu Bardejov na svojom zasadnutí po prerokovaní v súlade s §20 zákona č. 369/1990 Zb. o obecnom zriadení v z. n. p. a §10 a 14 zákona č. 583/2004 Z. z. o rozpočtových pravidlách územnej samosprávy </w:t>
      </w: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s c h v á l i l o</w:t>
      </w:r>
    </w:p>
    <w:p w:rsidR="0027497A" w:rsidRPr="00D92C04" w:rsidRDefault="0027497A" w:rsidP="0027497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keepNext/>
        <w:suppressAutoHyphens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 xml:space="preserve">Uznesenie č. </w:t>
      </w:r>
      <w:r w:rsidR="006E680E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6</w:t>
      </w:r>
      <w:r w:rsidRPr="00D92C04"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sk-SK"/>
        </w:rPr>
        <w:t>/2020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jc w:val="both"/>
        <w:rPr>
          <w:rFonts w:ascii="Times New Roman" w:eastAsia="Calibri" w:hAnsi="Times New Roman" w:cs="Times New Roman"/>
          <w:b/>
          <w:i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V ktorom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odporúča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D92C04">
        <w:rPr>
          <w:rFonts w:ascii="Times New Roman" w:eastAsia="Calibri" w:hAnsi="Times New Roman" w:cs="Times New Roman"/>
        </w:rPr>
        <w:t xml:space="preserve"> </w:t>
      </w:r>
      <w:r w:rsidRPr="003757FB">
        <w:rPr>
          <w:rFonts w:ascii="Times New Roman" w:eastAsia="Calibri" w:hAnsi="Times New Roman" w:cs="Times New Roman"/>
        </w:rPr>
        <w:t>mikroregiónu Sekčov Topľa dovolenie jedného zástupcu za ich mikro</w:t>
      </w:r>
      <w:r>
        <w:rPr>
          <w:rFonts w:ascii="Times New Roman" w:eastAsia="Calibri" w:hAnsi="Times New Roman" w:cs="Times New Roman"/>
        </w:rPr>
        <w:t xml:space="preserve">región do Rady starostov, na uvoľnené miesto po terajšej </w:t>
      </w:r>
      <w:proofErr w:type="spellStart"/>
      <w:r>
        <w:rPr>
          <w:rFonts w:ascii="Times New Roman" w:eastAsia="Calibri" w:hAnsi="Times New Roman" w:cs="Times New Roman"/>
        </w:rPr>
        <w:t>štatutárke</w:t>
      </w:r>
      <w:proofErr w:type="spellEnd"/>
      <w:r>
        <w:rPr>
          <w:rFonts w:ascii="Times New Roman" w:eastAsia="Calibri" w:hAnsi="Times New Roman" w:cs="Times New Roman"/>
        </w:rPr>
        <w:t xml:space="preserve"> Mgr. Zuzane </w:t>
      </w:r>
      <w:proofErr w:type="spellStart"/>
      <w:r>
        <w:rPr>
          <w:rFonts w:ascii="Times New Roman" w:eastAsia="Calibri" w:hAnsi="Times New Roman" w:cs="Times New Roman"/>
        </w:rPr>
        <w:t>Germanovej</w:t>
      </w:r>
      <w:proofErr w:type="spellEnd"/>
      <w:r w:rsidRPr="003757FB">
        <w:rPr>
          <w:rFonts w:ascii="Times New Roman" w:eastAsia="Calibri" w:hAnsi="Times New Roman" w:cs="Times New Roman"/>
        </w:rPr>
        <w:t>.</w:t>
      </w:r>
    </w:p>
    <w:p w:rsidR="0027497A" w:rsidRPr="00D92C04" w:rsidRDefault="0027497A" w:rsidP="0027497A">
      <w:pPr>
        <w:jc w:val="both"/>
        <w:rPr>
          <w:rFonts w:ascii="Times New Roman" w:eastAsia="Calibri" w:hAnsi="Times New Roman" w:cs="Times New Roman"/>
          <w:b/>
          <w:i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tabs>
          <w:tab w:val="left" w:pos="561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</w:p>
    <w:p w:rsidR="0027497A" w:rsidRPr="00D92C04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Hlasovanie : 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Za: 10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Proti: 0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Zdržal sa: 0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Schválené počtom hlasov: 10</w:t>
      </w:r>
    </w:p>
    <w:p w:rsidR="0027497A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192C22" w:rsidRDefault="00192C22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192C22" w:rsidRDefault="00192C22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192C22" w:rsidRPr="00D92C04" w:rsidRDefault="00192C22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suppressAutoHyphens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Mgr. Zuzana Germanová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  </w:t>
      </w:r>
      <w:proofErr w:type="spellStart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Štatutárka</w:t>
      </w:r>
      <w:proofErr w:type="spellEnd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SO</w:t>
      </w:r>
      <w:bookmarkStart w:id="0" w:name="_GoBack"/>
      <w:bookmarkEnd w:id="0"/>
      <w:r w:rsidR="003A723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Ú</w:t>
      </w:r>
      <w:r w:rsidRPr="00D92C04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Bardejov</w:t>
      </w:r>
    </w:p>
    <w:p w:rsidR="0027497A" w:rsidRPr="00D92C04" w:rsidRDefault="0027497A" w:rsidP="002749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27497A" w:rsidRPr="00D92C04" w:rsidRDefault="0027497A" w:rsidP="0027497A">
      <w:pPr>
        <w:rPr>
          <w:rFonts w:ascii="Times New Roman" w:hAnsi="Times New Roman" w:cs="Times New Roman"/>
        </w:rPr>
      </w:pPr>
    </w:p>
    <w:p w:rsidR="0027497A" w:rsidRPr="00D92C04" w:rsidRDefault="0027497A" w:rsidP="0027497A">
      <w:pPr>
        <w:rPr>
          <w:rFonts w:ascii="Times New Roman" w:hAnsi="Times New Roman" w:cs="Times New Roman"/>
        </w:rPr>
      </w:pPr>
    </w:p>
    <w:p w:rsidR="0027497A" w:rsidRPr="00D92C04" w:rsidRDefault="0027497A" w:rsidP="0027497A">
      <w:pPr>
        <w:rPr>
          <w:rFonts w:ascii="Times New Roman" w:hAnsi="Times New Roman" w:cs="Times New Roman"/>
        </w:rPr>
      </w:pPr>
    </w:p>
    <w:p w:rsidR="0027497A" w:rsidRPr="00D92C04" w:rsidRDefault="0027497A" w:rsidP="0027497A">
      <w:pPr>
        <w:rPr>
          <w:rFonts w:ascii="Times New Roman" w:hAnsi="Times New Roman" w:cs="Times New Roman"/>
        </w:rPr>
      </w:pPr>
    </w:p>
    <w:p w:rsidR="0027497A" w:rsidRPr="00D92C04" w:rsidRDefault="0027497A">
      <w:pPr>
        <w:rPr>
          <w:rFonts w:ascii="Times New Roman" w:hAnsi="Times New Roman" w:cs="Times New Roman"/>
        </w:rPr>
      </w:pPr>
    </w:p>
    <w:sectPr w:rsidR="0027497A" w:rsidRPr="00D9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7AB4"/>
    <w:multiLevelType w:val="hybridMultilevel"/>
    <w:tmpl w:val="C720B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CCE"/>
    <w:multiLevelType w:val="hybridMultilevel"/>
    <w:tmpl w:val="5D60C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5D37"/>
    <w:multiLevelType w:val="hybridMultilevel"/>
    <w:tmpl w:val="F834A2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10"/>
    <w:rsid w:val="00004E38"/>
    <w:rsid w:val="00042B05"/>
    <w:rsid w:val="0007127A"/>
    <w:rsid w:val="000A5248"/>
    <w:rsid w:val="000C60CD"/>
    <w:rsid w:val="00121A0C"/>
    <w:rsid w:val="00130439"/>
    <w:rsid w:val="00192C22"/>
    <w:rsid w:val="001A49C0"/>
    <w:rsid w:val="00221FA1"/>
    <w:rsid w:val="002412E4"/>
    <w:rsid w:val="0027497A"/>
    <w:rsid w:val="002A4A4B"/>
    <w:rsid w:val="002F2F98"/>
    <w:rsid w:val="0032503C"/>
    <w:rsid w:val="003271D4"/>
    <w:rsid w:val="00334ACB"/>
    <w:rsid w:val="0035222A"/>
    <w:rsid w:val="00372CED"/>
    <w:rsid w:val="003A723B"/>
    <w:rsid w:val="00466AEB"/>
    <w:rsid w:val="004B50E2"/>
    <w:rsid w:val="00511591"/>
    <w:rsid w:val="0056096C"/>
    <w:rsid w:val="005C2611"/>
    <w:rsid w:val="00683E65"/>
    <w:rsid w:val="006E680E"/>
    <w:rsid w:val="00725A0C"/>
    <w:rsid w:val="00745CB9"/>
    <w:rsid w:val="007C7081"/>
    <w:rsid w:val="007D5F5F"/>
    <w:rsid w:val="00813C23"/>
    <w:rsid w:val="008153A1"/>
    <w:rsid w:val="00854CDF"/>
    <w:rsid w:val="008879CA"/>
    <w:rsid w:val="008D1DED"/>
    <w:rsid w:val="008E77A4"/>
    <w:rsid w:val="00907537"/>
    <w:rsid w:val="0091477D"/>
    <w:rsid w:val="00953645"/>
    <w:rsid w:val="00961676"/>
    <w:rsid w:val="009E7421"/>
    <w:rsid w:val="00A06354"/>
    <w:rsid w:val="00A12E74"/>
    <w:rsid w:val="00A82FD5"/>
    <w:rsid w:val="00AA5A8F"/>
    <w:rsid w:val="00B07E67"/>
    <w:rsid w:val="00B15DC3"/>
    <w:rsid w:val="00B33BC3"/>
    <w:rsid w:val="00B51156"/>
    <w:rsid w:val="00BB157F"/>
    <w:rsid w:val="00C553F5"/>
    <w:rsid w:val="00D272C1"/>
    <w:rsid w:val="00D92C04"/>
    <w:rsid w:val="00DC2410"/>
    <w:rsid w:val="00E20B0D"/>
    <w:rsid w:val="00EC1682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8028B-100D-4B0F-9B08-0241EA0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50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58</cp:revision>
  <cp:lastPrinted>2020-09-18T07:17:00Z</cp:lastPrinted>
  <dcterms:created xsi:type="dcterms:W3CDTF">2019-12-16T08:42:00Z</dcterms:created>
  <dcterms:modified xsi:type="dcterms:W3CDTF">2020-09-18T11:53:00Z</dcterms:modified>
</cp:coreProperties>
</file>